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6F20" w14:textId="45EF7162" w:rsidR="009372BE" w:rsidRDefault="009372BE">
      <w:r>
        <w:rPr>
          <w:noProof/>
        </w:rPr>
        <w:drawing>
          <wp:inline distT="0" distB="0" distL="0" distR="0" wp14:anchorId="25FEE22A" wp14:editId="7D8DD9F4">
            <wp:extent cx="4856123" cy="741061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592" cy="749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D8D4D" w14:textId="2CCB0354" w:rsidR="00C976B4" w:rsidRPr="00C976B4" w:rsidRDefault="00C976B4">
      <w:pPr>
        <w:rPr>
          <w:b/>
          <w:bCs/>
        </w:rPr>
      </w:pPr>
      <w:r w:rsidRPr="00C976B4">
        <w:rPr>
          <w:b/>
          <w:bCs/>
        </w:rPr>
        <w:t>Policz i połącz dzieci z danym miejscem – licząc od góry.</w:t>
      </w:r>
      <w:r>
        <w:rPr>
          <w:b/>
          <w:bCs/>
        </w:rPr>
        <w:t xml:space="preserve"> Dodatkowo pokoloruj wymienione dzieci   i miejsca do których idą.</w:t>
      </w:r>
    </w:p>
    <w:sectPr w:rsidR="00C976B4" w:rsidRPr="00C97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BE"/>
    <w:rsid w:val="009372BE"/>
    <w:rsid w:val="00C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2036"/>
  <w15:chartTrackingRefBased/>
  <w15:docId w15:val="{C665B14B-12C1-4C15-A122-E117FC0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2</cp:revision>
  <dcterms:created xsi:type="dcterms:W3CDTF">2020-05-30T10:51:00Z</dcterms:created>
  <dcterms:modified xsi:type="dcterms:W3CDTF">2020-05-30T10:54:00Z</dcterms:modified>
</cp:coreProperties>
</file>