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94C" w:rsidRDefault="0040094C">
      <w:r>
        <w:t>GR I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I/1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133,00 </w:t>
            </w:r>
            <w:proofErr w:type="spellStart"/>
            <w:r>
              <w:rPr>
                <w:rFonts w:cs="Times New Roman"/>
                <w:lang w:val="de-DE"/>
              </w:rPr>
              <w:t>zł</w:t>
            </w:r>
            <w:proofErr w:type="spellEnd"/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47,52 </w:t>
            </w:r>
            <w:proofErr w:type="spellStart"/>
            <w:r>
              <w:rPr>
                <w:rFonts w:cs="Times New Roman"/>
                <w:lang w:val="de-DE"/>
              </w:rPr>
              <w:t>zł</w:t>
            </w:r>
            <w:proofErr w:type="spellEnd"/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I/2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>114,00 zł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>Bank PKO BP 83 1440 1026 0000 0000 1253 3063 – 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>67,68 zł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>Bank PKO BP 61 1440 1026 0000 0000 1253 3071 – 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I/3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 xml:space="preserve"> 171,00 zł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>Bank PKO BP 83 1440 1026 0000 0000 1253 3063 – 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109,44 zł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>Bank PKO BP 61 1440 1026 0000 0000 1253 3071 – 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I/5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114,00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77,76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>Bank PKO BP 61 1440 1026 0000 0000 1253 3071 -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I/6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 xml:space="preserve">123,50 </w:t>
            </w:r>
            <w:r>
              <w:rPr>
                <w:rFonts w:cs="Times New Roman"/>
              </w:rPr>
              <w:t>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61,92 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I/7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 xml:space="preserve">152,00 </w:t>
            </w:r>
            <w:r>
              <w:rPr>
                <w:rFonts w:cs="Times New Roman"/>
              </w:rPr>
              <w:t>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34,56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I/8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171,00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60,48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PK46,08O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I/9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142,50 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83,52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I/10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171,00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54,72 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I/11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180,50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63,36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  <w:lang w:val="de-DE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I/12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171,00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97,92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I/13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161,50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69,12 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I/14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171,00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14,40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I/15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152,00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73,44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I/16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57,00 </w:t>
            </w:r>
            <w:proofErr w:type="spellStart"/>
            <w:r>
              <w:rPr>
                <w:rFonts w:cs="Times New Roman"/>
                <w:lang w:val="de-DE"/>
              </w:rPr>
              <w:t>zł</w:t>
            </w:r>
            <w:proofErr w:type="spellEnd"/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37,44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I/17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>114,00  zł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>Bank PKO BP 83 1440 1026 0000 0000 1253 3063 – 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>53,28 zł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  <w:lang w:val="pl-PL"/>
              </w:rPr>
            </w:pPr>
            <w:r>
              <w:rPr>
                <w:rFonts w:cs="Times New Roman"/>
                <w:u w:val="single"/>
                <w:lang w:val="pl-PL"/>
              </w:rPr>
              <w:t>Bank PKO BP 61 1440 1026 0000 0000 1253 3071 – 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I/18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85,50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33,12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I/19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133,00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76,32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I/20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142,50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46,08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I/21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I/22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47,50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P190,00KO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23,04 zł</w:t>
            </w:r>
          </w:p>
          <w:p w:rsidR="0040094C" w:rsidRDefault="0040094C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I/23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123,50 zł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83 1440 1026 0000 0000 1253 3063 – 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74,88 zł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61 1440 1026 0000 0000 1253 3071 – 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I/24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114,00 zł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83 1440 1026 0000 0000 1253 3063 – 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72,00 zł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61 1440 1026 0000 0000 1253 3071 – 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I/25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95,00 zł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83 1440 1026 0000 0000 1253 3063 – 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31,68 zł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61 1440 1026 0000 0000 1253 3071 – opłata stała</w:t>
            </w:r>
          </w:p>
        </w:tc>
      </w:tr>
      <w:tr w:rsidR="0040094C" w:rsidTr="000157C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I/26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95,00 zł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83 1440 1026 0000 0000 1253 3063 – żywienie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46,08 zł</w:t>
            </w:r>
          </w:p>
          <w:p w:rsidR="0040094C" w:rsidRDefault="0040094C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61 1440 1026 0000 0000 1253 3071 – opłata stała</w:t>
            </w:r>
          </w:p>
        </w:tc>
      </w:tr>
    </w:tbl>
    <w:p w:rsidR="0040094C" w:rsidRDefault="0040094C">
      <w:bookmarkStart w:id="0" w:name="_GoBack"/>
      <w:bookmarkEnd w:id="0"/>
    </w:p>
    <w:sectPr w:rsidR="00400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4C"/>
    <w:rsid w:val="0040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6444"/>
  <w15:chartTrackingRefBased/>
  <w15:docId w15:val="{EDCFB99C-3172-45F7-A579-6B7F9CEC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09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</dc:creator>
  <cp:keywords/>
  <dc:description/>
  <cp:lastModifiedBy>Karola</cp:lastModifiedBy>
  <cp:revision>1</cp:revision>
  <dcterms:created xsi:type="dcterms:W3CDTF">2026-05-07T19:48:00Z</dcterms:created>
  <dcterms:modified xsi:type="dcterms:W3CDTF">2026-05-07T19:49:00Z</dcterms:modified>
</cp:coreProperties>
</file>