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362" w:rsidRDefault="00D57362">
      <w:pPr>
        <w:spacing w:line="360" w:lineRule="auto"/>
        <w:jc w:val="center"/>
        <w:rPr>
          <w:sz w:val="22"/>
          <w:szCs w:val="22"/>
        </w:rPr>
      </w:pPr>
    </w:p>
    <w:p w:rsidR="00D57362" w:rsidRPr="0026037D" w:rsidRDefault="002567BD">
      <w:pPr>
        <w:spacing w:line="360" w:lineRule="auto"/>
        <w:jc w:val="center"/>
        <w:rPr>
          <w:b/>
          <w:sz w:val="22"/>
          <w:szCs w:val="22"/>
        </w:rPr>
      </w:pPr>
      <w:r w:rsidRPr="0026037D">
        <w:rPr>
          <w:b/>
          <w:sz w:val="22"/>
          <w:szCs w:val="22"/>
        </w:rPr>
        <w:t>Klauzula informacyjna</w:t>
      </w:r>
    </w:p>
    <w:p w:rsidR="00D57362" w:rsidRPr="0026037D" w:rsidRDefault="002567BD" w:rsidP="0026037D">
      <w:pPr>
        <w:spacing w:line="276" w:lineRule="auto"/>
        <w:jc w:val="center"/>
        <w:rPr>
          <w:b/>
          <w:sz w:val="22"/>
          <w:szCs w:val="22"/>
        </w:rPr>
      </w:pPr>
      <w:r w:rsidRPr="0026037D">
        <w:rPr>
          <w:b/>
          <w:sz w:val="22"/>
          <w:szCs w:val="22"/>
        </w:rPr>
        <w:t>dla osób znajdujących się w zasięgu monitoringu wizyjnego</w:t>
      </w:r>
    </w:p>
    <w:p w:rsidR="00D57362" w:rsidRDefault="002567BD" w:rsidP="0026037D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13 ust. 1 i 2 Rozporządzenia Parlamentu Europejskiego </w:t>
      </w:r>
      <w:r>
        <w:rPr>
          <w:sz w:val="22"/>
          <w:szCs w:val="22"/>
        </w:rPr>
        <w:br/>
        <w:t xml:space="preserve">i Rady (UE) 2016/679 z dnia 27 kwietnia 2016 r. w sprawie ochrony osób fizycznych </w:t>
      </w:r>
      <w:r>
        <w:rPr>
          <w:sz w:val="22"/>
          <w:szCs w:val="22"/>
        </w:rPr>
        <w:br/>
        <w:t xml:space="preserve">w związku z przetwarzaniem danych  osobowych i w sprawie swobodnego przepływu takich danych oraz uchylenia dyrektywy 95/46/WE  (ogólne rozporządzenie o ochronie danych) - (Dz. U .UE. L 2016.119.1) oraz przepisów ustawy z dnia 10 maja 2018 r. o ochronie danych osobowych (Dz. U. </w:t>
      </w:r>
      <w:r>
        <w:rPr>
          <w:sz w:val="22"/>
          <w:szCs w:val="22"/>
        </w:rPr>
        <w:br/>
        <w:t xml:space="preserve">z 2019, poz. 1781) wobec uzyskania od Pani/Pana danych osobowych, informujemy: 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 osobowych jest</w:t>
      </w:r>
      <w:r w:rsidR="004B2F4C">
        <w:rPr>
          <w:sz w:val="22"/>
          <w:szCs w:val="22"/>
        </w:rPr>
        <w:t xml:space="preserve"> Przedszkole nr 9 </w:t>
      </w:r>
      <w:r>
        <w:rPr>
          <w:sz w:val="22"/>
          <w:szCs w:val="22"/>
        </w:rPr>
        <w:t xml:space="preserve">w Gdyni, </w:t>
      </w:r>
      <w:r>
        <w:rPr>
          <w:sz w:val="22"/>
          <w:szCs w:val="22"/>
        </w:rPr>
        <w:br/>
        <w:t>adres do korespondencji:</w:t>
      </w:r>
      <w:r w:rsidR="004B2F4C">
        <w:rPr>
          <w:sz w:val="22"/>
          <w:szCs w:val="22"/>
        </w:rPr>
        <w:t>81-402 Gdynia, ul. Biskupa Dominika 5,</w:t>
      </w:r>
      <w:r>
        <w:rPr>
          <w:sz w:val="22"/>
          <w:szCs w:val="22"/>
        </w:rPr>
        <w:t xml:space="preserve"> e-mail</w:t>
      </w:r>
      <w:r w:rsidR="004B2F4C">
        <w:rPr>
          <w:sz w:val="22"/>
          <w:szCs w:val="22"/>
        </w:rPr>
        <w:t>:przedszkole@p9.edu.gdynia.pl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Inspektorem ochrony danych jest </w:t>
      </w:r>
      <w:r w:rsidR="004B2F4C">
        <w:rPr>
          <w:sz w:val="22"/>
          <w:szCs w:val="22"/>
        </w:rPr>
        <w:t>Pan Grzegorz Sarniak</w:t>
      </w:r>
      <w:r>
        <w:rPr>
          <w:sz w:val="22"/>
          <w:szCs w:val="22"/>
        </w:rPr>
        <w:t xml:space="preserve"> e-mail: </w:t>
      </w:r>
      <w:r w:rsidR="004B2F4C">
        <w:rPr>
          <w:sz w:val="22"/>
          <w:szCs w:val="22"/>
        </w:rPr>
        <w:t>edu.iod</w:t>
      </w:r>
      <w:r>
        <w:rPr>
          <w:sz w:val="22"/>
          <w:szCs w:val="22"/>
        </w:rPr>
        <w:t xml:space="preserve">@gdynia.pl 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Celem przetwarzania jest zapewnienie bezpieczeństwa uczniów i pracowników, a także ochrony mienia Placówki. 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są przetwarzane na podstawie art. 6 ust. 1 lit. e RODO oraz art. 108 a ustawy z dnia 14 grudnia 2016 r. Prawo oświatowe w zw. z art. 68 ust. 1 pkt 6 - doprecyzowanie zasad realizacji zadania dyrektora szkoły (placówki) – zapewnianie bezpiecznych warunków zajęć i pracy.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Odbiorcami Pani/Pana danych są podmioty, którym należy udostępnić dane osobowe w celu wykonania obowiązku prawnego, a także dostawcy usług, z którymi </w:t>
      </w:r>
      <w:r w:rsidR="0052432C">
        <w:rPr>
          <w:sz w:val="22"/>
          <w:szCs w:val="22"/>
        </w:rPr>
        <w:t>Przedszkole</w:t>
      </w:r>
      <w:r>
        <w:rPr>
          <w:sz w:val="22"/>
          <w:szCs w:val="22"/>
        </w:rPr>
        <w:t xml:space="preserve"> zawarł</w:t>
      </w:r>
      <w:r w:rsidR="0052432C">
        <w:rPr>
          <w:sz w:val="22"/>
          <w:szCs w:val="22"/>
        </w:rPr>
        <w:t>o</w:t>
      </w:r>
      <w:r>
        <w:rPr>
          <w:sz w:val="22"/>
          <w:szCs w:val="22"/>
        </w:rPr>
        <w:t xml:space="preserve"> umowę na świadczenie usług wsparcia technicznego dla systemów monitoringu wizyjnego. 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ADO nie przewiduje przekazania uzyskanych danych osobowych do państwa trzeciego lub organizacji międzynarodowej.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ADO nie przewiduje zautomatyzowanego podejmowania decyzji ani profilowania </w:t>
      </w:r>
      <w:r>
        <w:rPr>
          <w:sz w:val="22"/>
          <w:szCs w:val="22"/>
        </w:rPr>
        <w:br/>
        <w:t>w oparciu o otrzymane dane osobowe.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Monitoring obejmuje powierzchnię taką jak</w:t>
      </w:r>
      <w:r w:rsidR="004B2F4C">
        <w:rPr>
          <w:sz w:val="22"/>
          <w:szCs w:val="22"/>
        </w:rPr>
        <w:t>: obszar terenu zewnętrznego;  taras, część ogrodu, korytarz na parterze przedszkola, wejście do przedszkola, szatnię dzieci.</w:t>
      </w:r>
      <w:r>
        <w:rPr>
          <w:i/>
          <w:iCs/>
          <w:color w:val="FF0000"/>
          <w:sz w:val="22"/>
          <w:szCs w:val="22"/>
        </w:rPr>
        <w:t xml:space="preserve"> 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pozyskane w drodze monitoringu będą przechowywane maksymalnie do </w:t>
      </w:r>
      <w:r w:rsidR="004B2F4C" w:rsidRPr="0026037D">
        <w:rPr>
          <w:sz w:val="22"/>
          <w:szCs w:val="22"/>
        </w:rPr>
        <w:t>14 dni</w:t>
      </w:r>
      <w:r w:rsidRPr="0026037D">
        <w:rPr>
          <w:sz w:val="22"/>
          <w:szCs w:val="22"/>
        </w:rPr>
        <w:t xml:space="preserve"> </w:t>
      </w:r>
      <w:r>
        <w:rPr>
          <w:sz w:val="22"/>
          <w:szCs w:val="22"/>
        </w:rPr>
        <w:t>od dnia nagrania.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Pani/Pan prawo:</w:t>
      </w:r>
    </w:p>
    <w:p w:rsidR="00D57362" w:rsidRDefault="002567BD" w:rsidP="0026037D">
      <w:pPr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 dostępu do swoich danych w siedzibie ADO,</w:t>
      </w:r>
    </w:p>
    <w:p w:rsidR="00D57362" w:rsidRDefault="002567BD" w:rsidP="0026037D">
      <w:pPr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 do ograniczenia lub wniesienia sprzeciwu wobec przetwarzania danych z zastrzeżeniem przypadków, o których mowa w art. 18 ust. 2 RODO.</w:t>
      </w:r>
    </w:p>
    <w:p w:rsidR="00D57362" w:rsidRDefault="002567BD" w:rsidP="0026037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ADO informuje, iż ma Pani/Pan prawo wniesienia skargi do Prezesa Urzędu Ochrony Danych Osobowych: Urząd Ochrony Danych Osobowych</w:t>
      </w:r>
      <w:bookmarkStart w:id="0" w:name="_GoBack"/>
      <w:bookmarkEnd w:id="0"/>
      <w:r>
        <w:rPr>
          <w:sz w:val="22"/>
          <w:szCs w:val="22"/>
        </w:rPr>
        <w:t>.</w:t>
      </w:r>
    </w:p>
    <w:sectPr w:rsidR="00D5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B88" w:rsidRDefault="005E6B88">
      <w:r>
        <w:separator/>
      </w:r>
    </w:p>
  </w:endnote>
  <w:endnote w:type="continuationSeparator" w:id="0">
    <w:p w:rsidR="005E6B88" w:rsidRDefault="005E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B88" w:rsidRDefault="005E6B88">
      <w:r>
        <w:separator/>
      </w:r>
    </w:p>
  </w:footnote>
  <w:footnote w:type="continuationSeparator" w:id="0">
    <w:p w:rsidR="005E6B88" w:rsidRDefault="005E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B58"/>
    <w:multiLevelType w:val="hybridMultilevel"/>
    <w:tmpl w:val="4E663190"/>
    <w:lvl w:ilvl="0" w:tplc="D5DAA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color w:val="000000"/>
      </w:rPr>
    </w:lvl>
    <w:lvl w:ilvl="1" w:tplc="E2B0210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570CCB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794D6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0CC9F5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5288A79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AC96A90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1961B3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B76CF1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15E65E69"/>
    <w:multiLevelType w:val="hybridMultilevel"/>
    <w:tmpl w:val="644A02B6"/>
    <w:lvl w:ilvl="0" w:tplc="69D6C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62C8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D2FE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65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280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6F6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F2A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2D1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E67B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D2062"/>
    <w:multiLevelType w:val="hybridMultilevel"/>
    <w:tmpl w:val="3522C254"/>
    <w:lvl w:ilvl="0" w:tplc="9600F8C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/>
        <w:color w:val="000000"/>
      </w:rPr>
    </w:lvl>
    <w:lvl w:ilvl="1" w:tplc="5B44A90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C003E7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B3A117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54461B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0ECA2A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7ECFE2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5B24C5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C44C8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217379EB"/>
    <w:multiLevelType w:val="hybridMultilevel"/>
    <w:tmpl w:val="00A039A8"/>
    <w:lvl w:ilvl="0" w:tplc="5BA2CAB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/>
        <w:color w:val="000000"/>
      </w:rPr>
    </w:lvl>
    <w:lvl w:ilvl="1" w:tplc="F3E88A9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3C4DFD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0E4A60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41C179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3286A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A28878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8BE8CF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982E8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38184278"/>
    <w:multiLevelType w:val="hybridMultilevel"/>
    <w:tmpl w:val="7CB48D80"/>
    <w:lvl w:ilvl="0" w:tplc="CF3821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C5C90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065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68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E63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F62E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744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AC1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C9A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A166E"/>
    <w:multiLevelType w:val="hybridMultilevel"/>
    <w:tmpl w:val="6BBA402A"/>
    <w:lvl w:ilvl="0" w:tplc="D7E88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8A8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83F82C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04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698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5AE6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26A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261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259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13BE4"/>
    <w:multiLevelType w:val="hybridMultilevel"/>
    <w:tmpl w:val="A71C4CCE"/>
    <w:lvl w:ilvl="0" w:tplc="F06861F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 w:tplc="4378E2E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AF2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D6A8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76AB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020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D80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229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EA77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62"/>
    <w:rsid w:val="00075DFE"/>
    <w:rsid w:val="002567BD"/>
    <w:rsid w:val="0026037D"/>
    <w:rsid w:val="004B2F4C"/>
    <w:rsid w:val="0052432C"/>
    <w:rsid w:val="005E6B88"/>
    <w:rsid w:val="00D57362"/>
    <w:rsid w:val="00F9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559A"/>
  <w15:docId w15:val="{B376480C-9834-42AC-81EF-DCCD523F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 Czykier</dc:creator>
  <cp:lastModifiedBy>Karola</cp:lastModifiedBy>
  <cp:revision>2</cp:revision>
  <dcterms:created xsi:type="dcterms:W3CDTF">2026-02-19T20:09:00Z</dcterms:created>
  <dcterms:modified xsi:type="dcterms:W3CDTF">2026-02-19T20:09:00Z</dcterms:modified>
</cp:coreProperties>
</file>